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C6" w:rsidRDefault="00EB15C6" w:rsidP="00EB15C6">
      <w:pPr>
        <w:pStyle w:val="1"/>
        <w:jc w:val="center"/>
      </w:pPr>
      <w:bookmarkStart w:id="0" w:name="_GoBack"/>
      <w:r>
        <w:t>分布式光伏发电项目并网申请办理指南</w:t>
      </w:r>
    </w:p>
    <w:p w:rsidR="00EB15C6" w:rsidRPr="00EB15C6" w:rsidRDefault="00EB15C6" w:rsidP="00EB15C6">
      <w:pPr>
        <w:pStyle w:val="2"/>
        <w:spacing w:after="0" w:afterAutospacing="0"/>
        <w:divId w:val="533154087"/>
      </w:pPr>
      <w:bookmarkStart w:id="1" w:name="1"/>
      <w:r w:rsidRPr="00EB15C6">
        <w:t>第一篇：分布式光伏发电项目并网申请办理指南</w:t>
      </w:r>
      <w:bookmarkEnd w:id="1"/>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分布式光伏发电项目并网申请办理指南</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一、分布式光伏发电项目分为低压（</w:t>
      </w:r>
      <w:r w:rsidRPr="00EB15C6">
        <w:rPr>
          <w:rFonts w:ascii="微软雅黑" w:eastAsia="微软雅黑" w:hAnsi="微软雅黑"/>
          <w:sz w:val="27"/>
        </w:rPr>
        <w:t>380</w:t>
      </w:r>
      <w:r w:rsidRPr="00EB15C6">
        <w:rPr>
          <w:rFonts w:ascii="微软雅黑" w:eastAsia="微软雅黑" w:hAnsi="微软雅黑"/>
          <w:sz w:val="27"/>
        </w:rPr>
        <w:t>伏及以下）接入的分布式光伏发电项目和中压（</w:t>
      </w:r>
      <w:r w:rsidRPr="00EB15C6">
        <w:rPr>
          <w:rFonts w:ascii="微软雅黑" w:eastAsia="微软雅黑" w:hAnsi="微软雅黑"/>
          <w:sz w:val="27"/>
        </w:rPr>
        <w:t>10</w:t>
      </w:r>
      <w:r w:rsidRPr="00EB15C6">
        <w:rPr>
          <w:rFonts w:ascii="微软雅黑" w:eastAsia="微软雅黑" w:hAnsi="微软雅黑"/>
          <w:sz w:val="27"/>
        </w:rPr>
        <w:t>千伏或</w:t>
      </w:r>
      <w:r w:rsidRPr="00EB15C6">
        <w:rPr>
          <w:rFonts w:ascii="微软雅黑" w:eastAsia="微软雅黑" w:hAnsi="微软雅黑"/>
          <w:sz w:val="27"/>
        </w:rPr>
        <w:t>20</w:t>
      </w:r>
      <w:r w:rsidRPr="00EB15C6">
        <w:rPr>
          <w:rFonts w:ascii="微软雅黑" w:eastAsia="微软雅黑" w:hAnsi="微软雅黑"/>
          <w:sz w:val="27"/>
        </w:rPr>
        <w:t>千伏）接入的分布式光伏发电项目两种，受理资料要求如下：</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（一）低压（</w:t>
      </w:r>
      <w:r w:rsidRPr="00EB15C6">
        <w:rPr>
          <w:rFonts w:ascii="微软雅黑" w:eastAsia="微软雅黑" w:hAnsi="微软雅黑"/>
          <w:sz w:val="27"/>
        </w:rPr>
        <w:t>380</w:t>
      </w:r>
      <w:r w:rsidRPr="00EB15C6">
        <w:rPr>
          <w:rFonts w:ascii="微软雅黑" w:eastAsia="微软雅黑" w:hAnsi="微软雅黑"/>
          <w:sz w:val="27"/>
        </w:rPr>
        <w:t>伏及以下）接入的分布式光伏发电项目：</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1</w:t>
      </w:r>
      <w:r w:rsidRPr="00EB15C6">
        <w:rPr>
          <w:rFonts w:ascii="微软雅黑" w:eastAsia="微软雅黑" w:hAnsi="微软雅黑"/>
          <w:sz w:val="27"/>
        </w:rPr>
        <w:t>、居民家庭分布式光伏发电项目：</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1</w:t>
      </w:r>
      <w:r w:rsidRPr="00EB15C6">
        <w:rPr>
          <w:rFonts w:ascii="微软雅黑" w:eastAsia="微软雅黑" w:hAnsi="微软雅黑"/>
          <w:sz w:val="27"/>
        </w:rPr>
        <w:t>）分布式光伏发电项目接入申请表；</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2</w:t>
      </w:r>
      <w:r w:rsidRPr="00EB15C6">
        <w:rPr>
          <w:rFonts w:ascii="微软雅黑" w:eastAsia="微软雅黑" w:hAnsi="微软雅黑"/>
          <w:sz w:val="27"/>
        </w:rPr>
        <w:t>）申请人身份证明材料（身份证、户口簿或护照，下同）；</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3</w:t>
      </w:r>
      <w:r w:rsidRPr="00EB15C6">
        <w:rPr>
          <w:rFonts w:ascii="微软雅黑" w:eastAsia="微软雅黑" w:hAnsi="微软雅黑"/>
          <w:sz w:val="27"/>
        </w:rPr>
        <w:t>）项目拟建设地点的物业产权证明文件；</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4</w:t>
      </w:r>
      <w:r w:rsidRPr="00EB15C6">
        <w:rPr>
          <w:rFonts w:ascii="微软雅黑" w:eastAsia="微软雅黑" w:hAnsi="微软雅黑"/>
          <w:sz w:val="27"/>
        </w:rPr>
        <w:t>）如项目位于共有产权区域，还需提供业主委员会出具的项目同意书（附录</w:t>
      </w:r>
      <w:r w:rsidRPr="00EB15C6">
        <w:rPr>
          <w:rFonts w:ascii="微软雅黑" w:eastAsia="微软雅黑" w:hAnsi="微软雅黑"/>
          <w:sz w:val="27"/>
        </w:rPr>
        <w:t>5</w:t>
      </w:r>
      <w:r w:rsidRPr="00EB15C6">
        <w:rPr>
          <w:rFonts w:ascii="微软雅黑" w:eastAsia="微软雅黑" w:hAnsi="微软雅黑"/>
          <w:sz w:val="27"/>
        </w:rPr>
        <w:t>）或所有相关居民家庭签字的项目同意书（附录</w:t>
      </w:r>
      <w:r w:rsidRPr="00EB15C6">
        <w:rPr>
          <w:rFonts w:ascii="微软雅黑" w:eastAsia="微软雅黑" w:hAnsi="微软雅黑"/>
          <w:sz w:val="27"/>
        </w:rPr>
        <w:t>6</w:t>
      </w:r>
      <w:r w:rsidRPr="00EB15C6">
        <w:rPr>
          <w:rFonts w:ascii="微软雅黑" w:eastAsia="微软雅黑" w:hAnsi="微软雅黑"/>
          <w:sz w:val="27"/>
        </w:rPr>
        <w:t>）。</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5</w:t>
      </w:r>
      <w:r w:rsidRPr="00EB15C6">
        <w:rPr>
          <w:rFonts w:ascii="微软雅黑" w:eastAsia="微软雅黑" w:hAnsi="微软雅黑"/>
          <w:sz w:val="27"/>
        </w:rPr>
        <w:t>）其他相关资料。</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2</w:t>
      </w:r>
      <w:r w:rsidRPr="00EB15C6">
        <w:rPr>
          <w:rFonts w:ascii="微软雅黑" w:eastAsia="微软雅黑" w:hAnsi="微软雅黑"/>
          <w:sz w:val="27"/>
        </w:rPr>
        <w:t>、非居民家庭分布式光伏发电项目：</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1</w:t>
      </w:r>
      <w:r w:rsidRPr="00EB15C6">
        <w:rPr>
          <w:rFonts w:ascii="微软雅黑" w:eastAsia="微软雅黑" w:hAnsi="微软雅黑"/>
          <w:sz w:val="27"/>
        </w:rPr>
        <w:t>）分布式光伏发电项目接入申请表；</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2</w:t>
      </w:r>
      <w:r w:rsidRPr="00EB15C6">
        <w:rPr>
          <w:rFonts w:ascii="微软雅黑" w:eastAsia="微软雅黑" w:hAnsi="微软雅黑"/>
          <w:sz w:val="27"/>
        </w:rPr>
        <w:t>）项目业主法人营业执照或组织机构代码证、法人代表身份证明材料；</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3</w:t>
      </w:r>
      <w:r w:rsidRPr="00EB15C6">
        <w:rPr>
          <w:rFonts w:ascii="微软雅黑" w:eastAsia="微软雅黑" w:hAnsi="微软雅黑"/>
          <w:sz w:val="27"/>
        </w:rPr>
        <w:t>）项目拟建设地点物业产权证明文件、土地证明等文件；</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4</w:t>
      </w:r>
      <w:r w:rsidRPr="00EB15C6">
        <w:rPr>
          <w:rFonts w:ascii="微软雅黑" w:eastAsia="微软雅黑" w:hAnsi="微软雅黑"/>
          <w:sz w:val="27"/>
        </w:rPr>
        <w:t>）如项目采用合同能源管理方式，还需提供与电力用户签订的能源服务管理合同；</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5</w:t>
      </w:r>
      <w:r w:rsidRPr="00EB15C6">
        <w:rPr>
          <w:rFonts w:ascii="微软雅黑" w:eastAsia="微软雅黑" w:hAnsi="微软雅黑"/>
          <w:sz w:val="27"/>
        </w:rPr>
        <w:t>）其他相关资料。</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（二）中压（</w:t>
      </w:r>
      <w:r w:rsidRPr="00EB15C6">
        <w:rPr>
          <w:rFonts w:ascii="微软雅黑" w:eastAsia="微软雅黑" w:hAnsi="微软雅黑"/>
          <w:sz w:val="27"/>
        </w:rPr>
        <w:t>10</w:t>
      </w:r>
      <w:r w:rsidRPr="00EB15C6">
        <w:rPr>
          <w:rFonts w:ascii="微软雅黑" w:eastAsia="微软雅黑" w:hAnsi="微软雅黑"/>
          <w:sz w:val="27"/>
        </w:rPr>
        <w:t>千伏或</w:t>
      </w:r>
      <w:r w:rsidRPr="00EB15C6">
        <w:rPr>
          <w:rFonts w:ascii="微软雅黑" w:eastAsia="微软雅黑" w:hAnsi="微软雅黑"/>
          <w:sz w:val="27"/>
        </w:rPr>
        <w:t>20</w:t>
      </w:r>
      <w:r w:rsidRPr="00EB15C6">
        <w:rPr>
          <w:rFonts w:ascii="微软雅黑" w:eastAsia="微软雅黑" w:hAnsi="微软雅黑"/>
          <w:sz w:val="27"/>
        </w:rPr>
        <w:t>千伏）接入的分布式光伏发电项目</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1</w:t>
      </w:r>
      <w:r w:rsidRPr="00EB15C6">
        <w:rPr>
          <w:rFonts w:ascii="微软雅黑" w:eastAsia="微软雅黑" w:hAnsi="微软雅黑"/>
          <w:sz w:val="27"/>
        </w:rPr>
        <w:t>、分布式光</w:t>
      </w:r>
      <w:r w:rsidRPr="00EB15C6">
        <w:rPr>
          <w:rFonts w:ascii="微软雅黑" w:eastAsia="微软雅黑" w:hAnsi="微软雅黑"/>
          <w:sz w:val="27"/>
        </w:rPr>
        <w:t>伏发电项目接入申请表；</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2</w:t>
      </w:r>
      <w:r w:rsidRPr="00EB15C6">
        <w:rPr>
          <w:rFonts w:ascii="微软雅黑" w:eastAsia="微软雅黑" w:hAnsi="微软雅黑"/>
          <w:sz w:val="27"/>
        </w:rPr>
        <w:t>、项目业主法人营业执照或组织机构代码证、法人代表身份证明材料；</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3</w:t>
      </w:r>
      <w:r w:rsidRPr="00EB15C6">
        <w:rPr>
          <w:rFonts w:ascii="微软雅黑" w:eastAsia="微软雅黑" w:hAnsi="微软雅黑"/>
          <w:sz w:val="27"/>
        </w:rPr>
        <w:t>、项目拟建设地点物业产权证明文件、土地证明等文件；</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4</w:t>
      </w:r>
      <w:r w:rsidRPr="00EB15C6">
        <w:rPr>
          <w:rFonts w:ascii="微软雅黑" w:eastAsia="微软雅黑" w:hAnsi="微软雅黑"/>
          <w:sz w:val="27"/>
        </w:rPr>
        <w:t>、如项目采用合同能源管理方式，还需提供与电力用户签订的能源服务管理合同；</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lastRenderedPageBreak/>
        <w:t>5</w:t>
      </w:r>
      <w:r w:rsidRPr="00EB15C6">
        <w:rPr>
          <w:rFonts w:ascii="微软雅黑" w:eastAsia="微软雅黑" w:hAnsi="微软雅黑"/>
          <w:sz w:val="27"/>
        </w:rPr>
        <w:t>、其他相关资料。</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（三）项目业主与用电客户主体不同，引起供电营业范围调整的，需再提供省能源主管部门出具的证明或意见、项目业主与提供光伏建设用地单位的合作协议（包括合同能源、屋顶租赁等）等。</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二、对于拟接入</w:t>
      </w:r>
      <w:r w:rsidRPr="00EB15C6">
        <w:rPr>
          <w:rFonts w:ascii="微软雅黑" w:eastAsia="微软雅黑" w:hAnsi="微软雅黑"/>
          <w:sz w:val="27"/>
        </w:rPr>
        <w:t>10</w:t>
      </w:r>
      <w:r w:rsidRPr="00EB15C6">
        <w:rPr>
          <w:rFonts w:ascii="微软雅黑" w:eastAsia="微软雅黑" w:hAnsi="微软雅黑"/>
          <w:sz w:val="27"/>
        </w:rPr>
        <w:t>（</w:t>
      </w:r>
      <w:r w:rsidRPr="00EB15C6">
        <w:rPr>
          <w:rFonts w:ascii="微软雅黑" w:eastAsia="微软雅黑" w:hAnsi="微软雅黑"/>
          <w:sz w:val="27"/>
        </w:rPr>
        <w:t>20</w:t>
      </w:r>
      <w:r w:rsidRPr="00EB15C6">
        <w:rPr>
          <w:rFonts w:ascii="微软雅黑" w:eastAsia="微软雅黑" w:hAnsi="微软雅黑"/>
          <w:sz w:val="27"/>
        </w:rPr>
        <w:t>）千伏电网的项目，地市局计划发展部应在收到申请资料后</w:t>
      </w:r>
      <w:r w:rsidRPr="00EB15C6">
        <w:rPr>
          <w:rFonts w:ascii="微软雅黑" w:eastAsia="微软雅黑" w:hAnsi="微软雅黑"/>
          <w:sz w:val="27"/>
        </w:rPr>
        <w:t>4</w:t>
      </w:r>
      <w:r w:rsidRPr="00EB15C6">
        <w:rPr>
          <w:rFonts w:ascii="微软雅黑" w:eastAsia="微软雅黑" w:hAnsi="微软雅黑"/>
          <w:sz w:val="27"/>
        </w:rPr>
        <w:t>个工作日内完成接入条件</w:t>
      </w:r>
      <w:r w:rsidRPr="00EB15C6">
        <w:rPr>
          <w:rFonts w:ascii="微软雅黑" w:eastAsia="微软雅黑" w:hAnsi="微软雅黑"/>
          <w:sz w:val="27"/>
        </w:rPr>
        <w:t>审核，并在审核完成后</w:t>
      </w:r>
      <w:r w:rsidRPr="00EB15C6">
        <w:rPr>
          <w:rFonts w:ascii="微软雅黑" w:eastAsia="微软雅黑" w:hAnsi="微软雅黑"/>
          <w:sz w:val="27"/>
        </w:rPr>
        <w:t>3</w:t>
      </w:r>
      <w:r w:rsidRPr="00EB15C6">
        <w:rPr>
          <w:rFonts w:ascii="微软雅黑" w:eastAsia="微软雅黑" w:hAnsi="微软雅黑"/>
          <w:sz w:val="27"/>
        </w:rPr>
        <w:t>个工作日内出具并网意向函。</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三、对于拟接入</w:t>
      </w:r>
      <w:r w:rsidRPr="00EB15C6">
        <w:rPr>
          <w:rFonts w:ascii="微软雅黑" w:eastAsia="微软雅黑" w:hAnsi="微软雅黑"/>
          <w:sz w:val="27"/>
        </w:rPr>
        <w:t>380</w:t>
      </w:r>
      <w:r w:rsidRPr="00EB15C6">
        <w:rPr>
          <w:rFonts w:ascii="微软雅黑" w:eastAsia="微软雅黑" w:hAnsi="微软雅黑"/>
          <w:sz w:val="27"/>
        </w:rPr>
        <w:t>（</w:t>
      </w:r>
      <w:r w:rsidRPr="00EB15C6">
        <w:rPr>
          <w:rFonts w:ascii="微软雅黑" w:eastAsia="微软雅黑" w:hAnsi="微软雅黑"/>
          <w:sz w:val="27"/>
        </w:rPr>
        <w:t>220</w:t>
      </w:r>
      <w:r w:rsidRPr="00EB15C6">
        <w:rPr>
          <w:rFonts w:ascii="微软雅黑" w:eastAsia="微软雅黑" w:hAnsi="微软雅黑"/>
          <w:sz w:val="27"/>
        </w:rPr>
        <w:t>）伏电网的项目，县（区）供电局营业部应在收到申请资料后</w:t>
      </w:r>
      <w:r w:rsidRPr="00EB15C6">
        <w:rPr>
          <w:rFonts w:ascii="微软雅黑" w:eastAsia="微软雅黑" w:hAnsi="微软雅黑"/>
          <w:sz w:val="27"/>
        </w:rPr>
        <w:t>5</w:t>
      </w:r>
      <w:r w:rsidRPr="00EB15C6">
        <w:rPr>
          <w:rFonts w:ascii="微软雅黑" w:eastAsia="微软雅黑" w:hAnsi="微软雅黑"/>
          <w:sz w:val="27"/>
        </w:rPr>
        <w:t>个工作日内完成审核，并出具并网意向函。</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四、对居民家庭利用住宅（或其所有的营业性建筑）建设的分布式光伏发电项目，由相关供电局计划发展部门在项目受理并网申请后，组织代其向当地能源主管部门办理项目备案。</w:t>
      </w:r>
    </w:p>
    <w:p w:rsidR="00EB15C6" w:rsidRPr="00EB15C6" w:rsidRDefault="00EB15C6" w:rsidP="00EB15C6">
      <w:pPr>
        <w:pStyle w:val="2"/>
        <w:spacing w:after="0" w:afterAutospacing="0"/>
        <w:divId w:val="533154087"/>
      </w:pPr>
      <w:bookmarkStart w:id="2" w:name="2"/>
      <w:r w:rsidRPr="00EB15C6">
        <w:t>第二篇：分布式光伏发电并网流程</w:t>
      </w:r>
      <w:bookmarkEnd w:id="2"/>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分布式光伏项目并网服务流程</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一．企业和个人备案申请</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1</w:t>
      </w:r>
      <w:r w:rsidRPr="00EB15C6">
        <w:rPr>
          <w:rFonts w:ascii="微软雅黑" w:eastAsia="微软雅黑" w:hAnsi="微软雅黑"/>
          <w:sz w:val="27"/>
        </w:rPr>
        <w:t>）凡是企业申请的项目，先由法人到发改部门办理项目的备案初审意见，业主通过初审后将初审意见和相关的申请资料报到电网公司营业窗口，资料满足并网受理要求后电网公司进行正式受理。</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2</w:t>
      </w:r>
      <w:r w:rsidRPr="00EB15C6">
        <w:rPr>
          <w:rFonts w:ascii="微软雅黑" w:eastAsia="微软雅黑" w:hAnsi="微软雅黑"/>
          <w:sz w:val="27"/>
        </w:rPr>
        <w:t>）个人居民项目由供电公司代为前往能源主管部门备案，居民直接可到营业厅申请，目前要求有房产证方可备案，所以无房产证的个人项目，公司会告知其补办房产证后方可受理。</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二。企业和个人申请分布式光伏并网分别需要如下资料：（</w:t>
      </w:r>
      <w:r w:rsidRPr="00EB15C6">
        <w:rPr>
          <w:rFonts w:ascii="微软雅黑" w:eastAsia="微软雅黑" w:hAnsi="微软雅黑"/>
          <w:sz w:val="27"/>
        </w:rPr>
        <w:t>1</w:t>
      </w:r>
      <w:r w:rsidRPr="00EB15C6">
        <w:rPr>
          <w:rFonts w:ascii="微软雅黑" w:eastAsia="微软雅黑" w:hAnsi="微软雅黑"/>
          <w:sz w:val="27"/>
        </w:rPr>
        <w:t>）自然人申请需提供资料：经办人身份证原件及复印件、户口本、房产证等项目合法性支持性文件。</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2</w:t>
      </w:r>
      <w:r w:rsidRPr="00EB15C6">
        <w:rPr>
          <w:rFonts w:ascii="微软雅黑" w:eastAsia="微软雅黑" w:hAnsi="微软雅黑"/>
          <w:sz w:val="27"/>
        </w:rPr>
        <w:t>）法人申请需提供资料：</w:t>
      </w:r>
      <w:r w:rsidRPr="00EB15C6">
        <w:rPr>
          <w:rFonts w:ascii="微软雅黑" w:eastAsia="微软雅黑" w:hAnsi="微软雅黑"/>
          <w:sz w:val="27"/>
        </w:rPr>
        <w:t>1</w:t>
      </w:r>
      <w:r w:rsidRPr="00EB15C6">
        <w:rPr>
          <w:rFonts w:ascii="微软雅黑" w:eastAsia="微软雅黑" w:hAnsi="微软雅黑"/>
          <w:sz w:val="27"/>
        </w:rPr>
        <w:t>.</w:t>
      </w:r>
      <w:r w:rsidRPr="00EB15C6">
        <w:rPr>
          <w:rFonts w:ascii="微软雅黑" w:eastAsia="微软雅黑" w:hAnsi="微软雅黑"/>
          <w:sz w:val="27"/>
        </w:rPr>
        <w:t>经办人身份证原件及复印件和法人委托书原件（或法定代表人身份证原件及复印件）。</w:t>
      </w:r>
      <w:r w:rsidRPr="00EB15C6">
        <w:rPr>
          <w:rFonts w:ascii="微软雅黑" w:eastAsia="微软雅黑" w:hAnsi="微软雅黑"/>
          <w:sz w:val="27"/>
        </w:rPr>
        <w:t>2.</w:t>
      </w:r>
      <w:r w:rsidRPr="00EB15C6">
        <w:rPr>
          <w:rFonts w:ascii="微软雅黑" w:eastAsia="微软雅黑" w:hAnsi="微软雅黑"/>
          <w:sz w:val="27"/>
        </w:rPr>
        <w:t>企业法人营业执照、土地证等项目合法性支持性文件。</w:t>
      </w:r>
      <w:r w:rsidRPr="00EB15C6">
        <w:rPr>
          <w:rFonts w:ascii="微软雅黑" w:eastAsia="微软雅黑" w:hAnsi="微软雅黑"/>
          <w:sz w:val="27"/>
        </w:rPr>
        <w:t>3.</w:t>
      </w:r>
      <w:r w:rsidRPr="00EB15C6">
        <w:rPr>
          <w:rFonts w:ascii="微软雅黑" w:eastAsia="微软雅黑" w:hAnsi="微软雅黑"/>
          <w:sz w:val="27"/>
        </w:rPr>
        <w:t>政府投资主管部门同意项目开展前期工作的批复（需核准项目）。</w:t>
      </w:r>
      <w:r w:rsidRPr="00EB15C6">
        <w:rPr>
          <w:rFonts w:ascii="微软雅黑" w:eastAsia="微软雅黑" w:hAnsi="微软雅黑"/>
          <w:sz w:val="27"/>
        </w:rPr>
        <w:t>4.</w:t>
      </w:r>
      <w:r w:rsidRPr="00EB15C6">
        <w:rPr>
          <w:rFonts w:ascii="微软雅黑" w:eastAsia="微软雅黑" w:hAnsi="微软雅黑"/>
          <w:sz w:val="27"/>
        </w:rPr>
        <w:t>项目前期工作相关资料。</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三．申请分布式并网的流程：</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1.</w:t>
      </w:r>
      <w:r w:rsidRPr="00EB15C6">
        <w:rPr>
          <w:rFonts w:ascii="微软雅黑" w:eastAsia="微软雅黑" w:hAnsi="微软雅黑"/>
          <w:sz w:val="27"/>
        </w:rPr>
        <w:t>到电业局营业厅申请，填写申请并网表格。（家庭申请时需要</w:t>
      </w:r>
      <w:r w:rsidRPr="00EB15C6">
        <w:rPr>
          <w:rFonts w:ascii="微软雅黑" w:eastAsia="微软雅黑" w:hAnsi="微软雅黑"/>
          <w:sz w:val="27"/>
        </w:rPr>
        <w:lastRenderedPageBreak/>
        <w:t>携带户主身份证及复印件、户口本、房产证等相关证件。</w:t>
      </w:r>
      <w:r w:rsidRPr="00EB15C6">
        <w:rPr>
          <w:rFonts w:ascii="微软雅黑" w:eastAsia="微软雅黑" w:hAnsi="微软雅黑"/>
          <w:sz w:val="27"/>
        </w:rPr>
        <w:t>2.</w:t>
      </w:r>
      <w:r w:rsidRPr="00EB15C6">
        <w:rPr>
          <w:rFonts w:ascii="微软雅黑" w:eastAsia="微软雅黑" w:hAnsi="微软雅黑"/>
          <w:sz w:val="27"/>
        </w:rPr>
        <w:t>供电部门上门查勘，并在</w:t>
      </w:r>
      <w:r w:rsidRPr="00EB15C6">
        <w:rPr>
          <w:rFonts w:ascii="微软雅黑" w:eastAsia="微软雅黑" w:hAnsi="微软雅黑"/>
          <w:sz w:val="27"/>
        </w:rPr>
        <w:t>10</w:t>
      </w:r>
      <w:r w:rsidRPr="00EB15C6">
        <w:rPr>
          <w:rFonts w:ascii="微软雅黑" w:eastAsia="微软雅黑" w:hAnsi="微软雅黑"/>
          <w:sz w:val="27"/>
        </w:rPr>
        <w:t>个工作日内出具个性化的并网方案。</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3.</w:t>
      </w:r>
      <w:r w:rsidRPr="00EB15C6">
        <w:rPr>
          <w:rFonts w:ascii="微软雅黑" w:eastAsia="微软雅黑" w:hAnsi="微软雅黑"/>
          <w:sz w:val="27"/>
        </w:rPr>
        <w:t>家庭确认并网方案。</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4.</w:t>
      </w:r>
      <w:r w:rsidRPr="00EB15C6">
        <w:rPr>
          <w:rFonts w:ascii="微软雅黑" w:eastAsia="微软雅黑" w:hAnsi="微软雅黑"/>
          <w:sz w:val="27"/>
        </w:rPr>
        <w:t>家庭根据并网方案，进行光伏发电站的详细设计。</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5.</w:t>
      </w:r>
      <w:r w:rsidRPr="00EB15C6">
        <w:rPr>
          <w:rFonts w:ascii="微软雅黑" w:eastAsia="微软雅黑" w:hAnsi="微软雅黑"/>
          <w:sz w:val="27"/>
        </w:rPr>
        <w:t>按照相关技术要</w:t>
      </w:r>
      <w:r w:rsidRPr="00EB15C6">
        <w:rPr>
          <w:rFonts w:ascii="微软雅黑" w:eastAsia="微软雅黑" w:hAnsi="微软雅黑"/>
          <w:sz w:val="27"/>
        </w:rPr>
        <w:t>求购买设备，一般家庭</w:t>
      </w:r>
      <w:r w:rsidRPr="00EB15C6">
        <w:rPr>
          <w:rFonts w:ascii="微软雅黑" w:eastAsia="微软雅黑" w:hAnsi="微软雅黑"/>
          <w:sz w:val="27"/>
        </w:rPr>
        <w:t>5</w:t>
      </w:r>
      <w:r w:rsidRPr="00EB15C6">
        <w:rPr>
          <w:rFonts w:ascii="微软雅黑" w:eastAsia="微软雅黑" w:hAnsi="微软雅黑"/>
          <w:sz w:val="27"/>
        </w:rPr>
        <w:t>千瓦到</w:t>
      </w:r>
      <w:r w:rsidRPr="00EB15C6">
        <w:rPr>
          <w:rFonts w:ascii="微软雅黑" w:eastAsia="微软雅黑" w:hAnsi="微软雅黑"/>
          <w:sz w:val="27"/>
        </w:rPr>
        <w:t>10</w:t>
      </w:r>
      <w:r w:rsidRPr="00EB15C6">
        <w:rPr>
          <w:rFonts w:ascii="微软雅黑" w:eastAsia="微软雅黑" w:hAnsi="微软雅黑"/>
          <w:sz w:val="27"/>
        </w:rPr>
        <w:t>千瓦的容量已经够用。联系专业人员上门安装。</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6.</w:t>
      </w:r>
      <w:r w:rsidRPr="00EB15C6">
        <w:rPr>
          <w:rFonts w:ascii="微软雅黑" w:eastAsia="微软雅黑" w:hAnsi="微软雅黑"/>
          <w:sz w:val="27"/>
        </w:rPr>
        <w:t>家庭提出并网调试申请，供电企业安装计量表计，组织验收，并签订相关协议。</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7.</w:t>
      </w:r>
      <w:r w:rsidRPr="00EB15C6">
        <w:rPr>
          <w:rFonts w:ascii="微软雅黑" w:eastAsia="微软雅黑" w:hAnsi="微软雅黑"/>
          <w:sz w:val="27"/>
        </w:rPr>
        <w:t>经过测试，正式完成并网。</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需要注意的是：电网公司在并网申请受理、接入系统方案制订、接入系统工程设计审查、计量装置安装、合同和协议签署、并网验收和并网调试、政府补助计量和结算服务中，不收取任何服务费用。对于</w:t>
      </w:r>
      <w:r w:rsidRPr="00EB15C6">
        <w:rPr>
          <w:rFonts w:ascii="微软雅黑" w:eastAsia="微软雅黑" w:hAnsi="微软雅黑"/>
          <w:sz w:val="27"/>
        </w:rPr>
        <w:t>380</w:t>
      </w:r>
      <w:r w:rsidRPr="00EB15C6">
        <w:rPr>
          <w:rFonts w:ascii="微软雅黑" w:eastAsia="微软雅黑" w:hAnsi="微软雅黑"/>
          <w:sz w:val="27"/>
        </w:rPr>
        <w:t>伏及以下的并网项目，供电部门承诺在</w:t>
      </w:r>
      <w:r w:rsidRPr="00EB15C6">
        <w:rPr>
          <w:rFonts w:ascii="微软雅黑" w:eastAsia="微软雅黑" w:hAnsi="微软雅黑"/>
          <w:sz w:val="27"/>
        </w:rPr>
        <w:t>35</w:t>
      </w:r>
      <w:r w:rsidRPr="00EB15C6">
        <w:rPr>
          <w:rFonts w:ascii="微软雅黑" w:eastAsia="微软雅黑" w:hAnsi="微软雅黑"/>
          <w:sz w:val="27"/>
        </w:rPr>
        <w:t>个工作日内完成电网企业的并网流程，</w:t>
      </w:r>
      <w:r w:rsidRPr="00EB15C6">
        <w:rPr>
          <w:rFonts w:ascii="微软雅黑" w:eastAsia="微软雅黑" w:hAnsi="微软雅黑"/>
          <w:sz w:val="27"/>
        </w:rPr>
        <w:t>10</w:t>
      </w:r>
      <w:r w:rsidRPr="00EB15C6">
        <w:rPr>
          <w:rFonts w:ascii="微软雅黑" w:eastAsia="微软雅黑" w:hAnsi="微软雅黑"/>
          <w:sz w:val="27"/>
        </w:rPr>
        <w:t>千伏等级的并网项目则是</w:t>
      </w:r>
      <w:r w:rsidRPr="00EB15C6">
        <w:rPr>
          <w:rFonts w:ascii="微软雅黑" w:eastAsia="微软雅黑" w:hAnsi="微软雅黑"/>
          <w:sz w:val="27"/>
        </w:rPr>
        <w:t>45</w:t>
      </w:r>
      <w:r w:rsidRPr="00EB15C6">
        <w:rPr>
          <w:rFonts w:ascii="微软雅黑" w:eastAsia="微软雅黑" w:hAnsi="微软雅黑"/>
          <w:sz w:val="27"/>
        </w:rPr>
        <w:t>个工作日。</w:t>
      </w:r>
    </w:p>
    <w:p w:rsidR="00EB15C6" w:rsidRPr="00EB15C6" w:rsidRDefault="00EB15C6" w:rsidP="00EB15C6">
      <w:pPr>
        <w:pStyle w:val="2"/>
        <w:spacing w:after="0" w:afterAutospacing="0"/>
        <w:divId w:val="533154087"/>
      </w:pPr>
      <w:bookmarkStart w:id="3" w:name="3"/>
      <w:r w:rsidRPr="00EB15C6">
        <w:t>第三篇：家庭分布式光伏发电办理、</w:t>
      </w:r>
      <w:r w:rsidRPr="00EB15C6">
        <w:t>建设、并网流程</w:t>
      </w:r>
      <w:bookmarkEnd w:id="3"/>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另外除了要按照这些流程要走</w:t>
      </w:r>
      <w:r w:rsidRPr="00EB15C6">
        <w:rPr>
          <w:rFonts w:ascii="微软雅黑" w:eastAsia="微软雅黑" w:hAnsi="微软雅黑"/>
          <w:sz w:val="27"/>
        </w:rPr>
        <w:t xml:space="preserve"> </w:t>
      </w:r>
      <w:r w:rsidRPr="00EB15C6">
        <w:rPr>
          <w:rFonts w:ascii="微软雅黑" w:eastAsia="微软雅黑" w:hAnsi="微软雅黑"/>
          <w:sz w:val="27"/>
        </w:rPr>
        <w:t>用户还需要注意的是以下内容</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分布式光伏发电项目并网点的电能质量应符合国家标准，工程</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设计和施工应满足《光伏发电站设计规范》和《光伏发电站施工规范》</w:t>
      </w:r>
      <w:r w:rsidRPr="00EB15C6">
        <w:rPr>
          <w:rFonts w:ascii="微软雅黑" w:eastAsia="微软雅黑" w:hAnsi="微软雅黑"/>
          <w:sz w:val="27"/>
        </w:rPr>
        <w:t xml:space="preserve"> </w:t>
      </w:r>
      <w:r w:rsidRPr="00EB15C6">
        <w:rPr>
          <w:rFonts w:ascii="微软雅黑" w:eastAsia="微软雅黑" w:hAnsi="微软雅黑"/>
          <w:sz w:val="27"/>
        </w:rPr>
        <w:t>等国家标准。</w:t>
      </w:r>
    </w:p>
    <w:p w:rsidR="00EB15C6" w:rsidRPr="00EB15C6" w:rsidRDefault="00EB15C6" w:rsidP="00EB15C6">
      <w:pPr>
        <w:pStyle w:val="2"/>
        <w:spacing w:after="0" w:afterAutospacing="0"/>
        <w:divId w:val="533154087"/>
      </w:pPr>
      <w:bookmarkStart w:id="4" w:name="4"/>
      <w:r w:rsidRPr="00EB15C6">
        <w:t>第四篇：分布式光伏发电并网验收资料</w:t>
      </w:r>
      <w:bookmarkEnd w:id="4"/>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某某市某某镇某某村某某人</w:t>
      </w:r>
      <w:r w:rsidRPr="00EB15C6">
        <w:rPr>
          <w:rFonts w:ascii="微软雅黑" w:eastAsia="微软雅黑" w:hAnsi="微软雅黑"/>
          <w:sz w:val="27"/>
        </w:rPr>
        <w:t xml:space="preserve"> 13.5KWp</w:t>
      </w:r>
      <w:r w:rsidRPr="00EB15C6">
        <w:rPr>
          <w:rFonts w:ascii="微软雅黑" w:eastAsia="微软雅黑" w:hAnsi="微软雅黑"/>
          <w:sz w:val="27"/>
        </w:rPr>
        <w:t>光伏发电项目</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并</w:t>
      </w:r>
      <w:r w:rsidRPr="00EB15C6">
        <w:rPr>
          <w:rFonts w:ascii="微软雅黑" w:eastAsia="微软雅黑" w:hAnsi="微软雅黑"/>
          <w:sz w:val="27"/>
        </w:rPr>
        <w:t xml:space="preserve"> </w:t>
      </w:r>
      <w:r w:rsidRPr="00EB15C6">
        <w:rPr>
          <w:rFonts w:ascii="微软雅黑" w:eastAsia="微软雅黑" w:hAnsi="微软雅黑"/>
          <w:sz w:val="27"/>
        </w:rPr>
        <w:t>网</w:t>
      </w:r>
      <w:r w:rsidRPr="00EB15C6">
        <w:rPr>
          <w:rFonts w:ascii="微软雅黑" w:eastAsia="微软雅黑" w:hAnsi="微软雅黑"/>
          <w:sz w:val="27"/>
        </w:rPr>
        <w:t xml:space="preserve"> </w:t>
      </w:r>
      <w:r w:rsidRPr="00EB15C6">
        <w:rPr>
          <w:rFonts w:ascii="微软雅黑" w:eastAsia="微软雅黑" w:hAnsi="微软雅黑"/>
          <w:sz w:val="27"/>
        </w:rPr>
        <w:t>验</w:t>
      </w:r>
      <w:r w:rsidRPr="00EB15C6">
        <w:rPr>
          <w:rFonts w:ascii="微软雅黑" w:eastAsia="微软雅黑" w:hAnsi="微软雅黑"/>
          <w:sz w:val="27"/>
        </w:rPr>
        <w:t xml:space="preserve"> </w:t>
      </w:r>
      <w:r w:rsidRPr="00EB15C6">
        <w:rPr>
          <w:rFonts w:ascii="微软雅黑" w:eastAsia="微软雅黑" w:hAnsi="微软雅黑"/>
          <w:sz w:val="27"/>
        </w:rPr>
        <w:t>收</w:t>
      </w:r>
      <w:r w:rsidRPr="00EB15C6">
        <w:rPr>
          <w:rFonts w:ascii="微软雅黑" w:eastAsia="微软雅黑" w:hAnsi="微软雅黑"/>
          <w:sz w:val="27"/>
        </w:rPr>
        <w:t xml:space="preserve"> </w:t>
      </w:r>
      <w:r w:rsidRPr="00EB15C6">
        <w:rPr>
          <w:rFonts w:ascii="微软雅黑" w:eastAsia="微软雅黑" w:hAnsi="微软雅黑"/>
          <w:sz w:val="27"/>
        </w:rPr>
        <w:t>资</w:t>
      </w:r>
      <w:r w:rsidRPr="00EB15C6">
        <w:rPr>
          <w:rFonts w:ascii="微软雅黑" w:eastAsia="微软雅黑" w:hAnsi="微软雅黑"/>
          <w:sz w:val="27"/>
        </w:rPr>
        <w:t xml:space="preserve"> </w:t>
      </w:r>
      <w:r w:rsidRPr="00EB15C6">
        <w:rPr>
          <w:rFonts w:ascii="微软雅黑" w:eastAsia="微软雅黑" w:hAnsi="微软雅黑"/>
          <w:sz w:val="27"/>
        </w:rPr>
        <w:t>料</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2017</w:t>
      </w:r>
      <w:r w:rsidRPr="00EB15C6">
        <w:rPr>
          <w:rFonts w:ascii="微软雅黑" w:eastAsia="微软雅黑" w:hAnsi="微软雅黑"/>
          <w:sz w:val="27"/>
        </w:rPr>
        <w:t>年</w:t>
      </w:r>
      <w:r w:rsidRPr="00EB15C6">
        <w:rPr>
          <w:rFonts w:ascii="微软雅黑" w:eastAsia="微软雅黑" w:hAnsi="微软雅黑"/>
          <w:sz w:val="27"/>
        </w:rPr>
        <w:t>09</w:t>
      </w:r>
      <w:r w:rsidRPr="00EB15C6">
        <w:rPr>
          <w:rFonts w:ascii="微软雅黑" w:eastAsia="微软雅黑" w:hAnsi="微软雅黑"/>
          <w:sz w:val="27"/>
        </w:rPr>
        <w:t>月</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目录</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一、竣工验收申请报告</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二、太阳能组件厂家检测报告及认证证书</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三、光伏逆变器厂家检测报告及认证证书</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四、施工人员资质证明</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五、项目现场图片</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六、项目设计图纸</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lastRenderedPageBreak/>
        <w:t>竣工验收申请报告</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广东电网高州市供电局：</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本人户名：某某某，现有</w:t>
      </w:r>
      <w:r w:rsidRPr="00EB15C6">
        <w:rPr>
          <w:rFonts w:ascii="微软雅黑" w:eastAsia="微软雅黑" w:hAnsi="微软雅黑"/>
          <w:sz w:val="27"/>
        </w:rPr>
        <w:t>13.5KWp</w:t>
      </w:r>
      <w:r w:rsidRPr="00EB15C6">
        <w:rPr>
          <w:rFonts w:ascii="微软雅黑" w:eastAsia="微软雅黑" w:hAnsi="微软雅黑"/>
          <w:sz w:val="27"/>
        </w:rPr>
        <w:t>分布式居民光伏发电项目已安装完成，并网地址位于某某市镇村个人电表处，相关证件齐全。该项目采用房侧并网，按全额上网模式并网，电压等级</w:t>
      </w:r>
      <w:r w:rsidRPr="00EB15C6">
        <w:rPr>
          <w:rFonts w:ascii="微软雅黑" w:eastAsia="微软雅黑" w:hAnsi="微软雅黑"/>
          <w:sz w:val="27"/>
        </w:rPr>
        <w:t>380V</w:t>
      </w:r>
      <w:r w:rsidRPr="00EB15C6">
        <w:rPr>
          <w:rFonts w:ascii="微软雅黑" w:eastAsia="微软雅黑" w:hAnsi="微软雅黑"/>
          <w:sz w:val="27"/>
        </w:rPr>
        <w:t>，相关设备均符合国家相关标准，现特向贵局申请竣工验收并网，谢谢！</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申请人：</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时</w:t>
      </w:r>
      <w:r w:rsidRPr="00EB15C6">
        <w:rPr>
          <w:rFonts w:ascii="微软雅黑" w:eastAsia="微软雅黑" w:hAnsi="微软雅黑"/>
          <w:sz w:val="27"/>
        </w:rPr>
        <w:t xml:space="preserve"> </w:t>
      </w:r>
      <w:r w:rsidRPr="00EB15C6">
        <w:rPr>
          <w:rFonts w:ascii="微软雅黑" w:eastAsia="微软雅黑" w:hAnsi="微软雅黑"/>
          <w:sz w:val="27"/>
        </w:rPr>
        <w:t>间：</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w:t>
      </w:r>
      <w:r w:rsidRPr="00EB15C6">
        <w:rPr>
          <w:rFonts w:ascii="微软雅黑" w:eastAsia="微软雅黑" w:hAnsi="微软雅黑"/>
          <w:sz w:val="27"/>
        </w:rPr>
        <w:t>年</w:t>
      </w:r>
      <w:r w:rsidRPr="00EB15C6">
        <w:rPr>
          <w:rFonts w:ascii="微软雅黑" w:eastAsia="微软雅黑" w:hAnsi="微软雅黑"/>
          <w:sz w:val="27"/>
        </w:rPr>
        <w:t>**</w:t>
      </w:r>
      <w:r w:rsidRPr="00EB15C6">
        <w:rPr>
          <w:rFonts w:ascii="微软雅黑" w:eastAsia="微软雅黑" w:hAnsi="微软雅黑"/>
          <w:sz w:val="27"/>
        </w:rPr>
        <w:t>月</w:t>
      </w:r>
      <w:r w:rsidRPr="00EB15C6">
        <w:rPr>
          <w:rFonts w:ascii="微软雅黑" w:eastAsia="微软雅黑" w:hAnsi="微软雅黑"/>
          <w:sz w:val="27"/>
        </w:rPr>
        <w:t>**</w:t>
      </w:r>
      <w:r w:rsidRPr="00EB15C6">
        <w:rPr>
          <w:rFonts w:ascii="微软雅黑" w:eastAsia="微软雅黑" w:hAnsi="微软雅黑"/>
          <w:sz w:val="27"/>
        </w:rPr>
        <w:t>日</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居民家庭分布式光伏发电项目</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安全责任声明</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项目名称：某某市镇村某某人</w:t>
      </w:r>
      <w:r w:rsidRPr="00EB15C6">
        <w:rPr>
          <w:rFonts w:ascii="微软雅黑" w:eastAsia="微软雅黑" w:hAnsi="微软雅黑"/>
          <w:sz w:val="27"/>
        </w:rPr>
        <w:t>13.5KWp</w:t>
      </w:r>
      <w:r w:rsidRPr="00EB15C6">
        <w:rPr>
          <w:rFonts w:ascii="微软雅黑" w:eastAsia="微软雅黑" w:hAnsi="微软雅黑"/>
          <w:sz w:val="27"/>
        </w:rPr>
        <w:t>光伏发电项目</w:t>
      </w:r>
      <w:r w:rsidRPr="00EB15C6">
        <w:rPr>
          <w:rFonts w:ascii="微软雅黑" w:eastAsia="微软雅黑" w:hAnsi="微软雅黑"/>
          <w:sz w:val="27"/>
        </w:rPr>
        <w:t xml:space="preserve"> </w:t>
      </w:r>
      <w:r w:rsidRPr="00EB15C6">
        <w:rPr>
          <w:rFonts w:ascii="微软雅黑" w:eastAsia="微软雅黑" w:hAnsi="微软雅黑"/>
          <w:sz w:val="27"/>
        </w:rPr>
        <w:t>本分布式光伏发电项目（以下简称</w:t>
      </w:r>
      <w:r w:rsidRPr="00EB15C6">
        <w:rPr>
          <w:rFonts w:ascii="微软雅黑" w:eastAsia="微软雅黑" w:hAnsi="微软雅黑"/>
          <w:sz w:val="27"/>
        </w:rPr>
        <w:t>“</w:t>
      </w:r>
      <w:r w:rsidRPr="00EB15C6">
        <w:rPr>
          <w:rFonts w:ascii="微软雅黑" w:eastAsia="微软雅黑" w:hAnsi="微软雅黑"/>
          <w:sz w:val="27"/>
        </w:rPr>
        <w:t>本项目</w:t>
      </w:r>
      <w:r w:rsidRPr="00EB15C6">
        <w:rPr>
          <w:rFonts w:ascii="微软雅黑" w:eastAsia="微软雅黑" w:hAnsi="微软雅黑"/>
          <w:sz w:val="27"/>
        </w:rPr>
        <w:t>”</w:t>
      </w:r>
      <w:r w:rsidRPr="00EB15C6">
        <w:rPr>
          <w:rFonts w:ascii="微软雅黑" w:eastAsia="微软雅黑" w:hAnsi="微软雅黑"/>
          <w:sz w:val="27"/>
        </w:rPr>
        <w:t>）已经业主方、施工方检验，自检结论合格，满足并网条</w:t>
      </w:r>
      <w:r w:rsidRPr="00EB15C6">
        <w:rPr>
          <w:rFonts w:ascii="微软雅黑" w:eastAsia="微软雅黑" w:hAnsi="微软雅黑"/>
          <w:sz w:val="27"/>
        </w:rPr>
        <w:t>件和要求。</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自本项目并网通电即日起，业主方负责本项目投资、建设和运营维护，承担本项目所有安全运行维护责任。公共电网侧电能表计量装置之后的电气设备（含表后线、表后开关等，下同）事故引起的人身、设备和财产安全责任均由业主方承担，与供电部门无关。</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业主方签名（盖章）：</w:t>
      </w:r>
      <w:r w:rsidRPr="00EB15C6">
        <w:rPr>
          <w:rFonts w:ascii="微软雅黑" w:eastAsia="微软雅黑" w:hAnsi="微软雅黑"/>
          <w:sz w:val="27"/>
        </w:rPr>
        <w:t xml:space="preserve"> </w:t>
      </w:r>
      <w:r w:rsidRPr="00EB15C6">
        <w:rPr>
          <w:rFonts w:ascii="微软雅黑" w:eastAsia="微软雅黑" w:hAnsi="微软雅黑"/>
          <w:sz w:val="27"/>
        </w:rPr>
        <w:t>签订时间：</w:t>
      </w:r>
    </w:p>
    <w:p w:rsidR="00EB15C6" w:rsidRPr="00EB15C6" w:rsidRDefault="00EB15C6" w:rsidP="00EB15C6">
      <w:pPr>
        <w:pStyle w:val="2"/>
        <w:spacing w:after="0" w:afterAutospacing="0"/>
        <w:divId w:val="533154087"/>
      </w:pPr>
      <w:bookmarkStart w:id="5" w:name="5"/>
      <w:r w:rsidRPr="00EB15C6">
        <w:t>第五篇：分布式光伏发电项目免费并网措施明起实施</w:t>
      </w:r>
      <w:bookmarkEnd w:id="5"/>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分布式光伏发电项目免费并网措施明起实施</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中国新能源网</w:t>
      </w:r>
      <w:r w:rsidRPr="00EB15C6">
        <w:rPr>
          <w:rFonts w:ascii="微软雅黑" w:eastAsia="微软雅黑" w:hAnsi="微软雅黑"/>
          <w:sz w:val="27"/>
        </w:rPr>
        <w:t xml:space="preserve"> | 2012-10-31 11:49:34 | </w:t>
      </w:r>
      <w:r w:rsidRPr="00EB15C6">
        <w:rPr>
          <w:rFonts w:ascii="微软雅黑" w:eastAsia="微软雅黑" w:hAnsi="微软雅黑"/>
          <w:sz w:val="27"/>
        </w:rPr>
        <w:t>新能源论坛</w:t>
      </w:r>
      <w:r w:rsidRPr="00EB15C6">
        <w:rPr>
          <w:rFonts w:ascii="微软雅黑" w:eastAsia="微软雅黑" w:hAnsi="微软雅黑"/>
          <w:sz w:val="27"/>
        </w:rPr>
        <w:t xml:space="preserve"> |</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面对我国光伏等新能源产业在欧美主要市场遭遇贸易壁垒的严峻形势，近半月来</w:t>
      </w:r>
      <w:r w:rsidRPr="00EB15C6">
        <w:rPr>
          <w:rFonts w:ascii="微软雅黑" w:eastAsia="微软雅黑" w:hAnsi="微软雅黑"/>
          <w:sz w:val="27"/>
        </w:rPr>
        <w:t>，国家能源局等部委密集出台多项政策，以扶持光伏，风电等新能源企业。</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从明日</w:t>
      </w:r>
      <w:r w:rsidRPr="00EB15C6">
        <w:rPr>
          <w:rFonts w:ascii="微软雅黑" w:eastAsia="微软雅黑" w:hAnsi="微软雅黑"/>
          <w:sz w:val="27"/>
        </w:rPr>
        <w:t>(11</w:t>
      </w:r>
      <w:r w:rsidRPr="00EB15C6">
        <w:rPr>
          <w:rFonts w:ascii="微软雅黑" w:eastAsia="微软雅黑" w:hAnsi="微软雅黑"/>
          <w:sz w:val="27"/>
        </w:rPr>
        <w:t>月</w:t>
      </w:r>
      <w:r w:rsidRPr="00EB15C6">
        <w:rPr>
          <w:rFonts w:ascii="微软雅黑" w:eastAsia="微软雅黑" w:hAnsi="微软雅黑"/>
          <w:sz w:val="27"/>
        </w:rPr>
        <w:t>1</w:t>
      </w:r>
      <w:r w:rsidRPr="00EB15C6">
        <w:rPr>
          <w:rFonts w:ascii="微软雅黑" w:eastAsia="微软雅黑" w:hAnsi="微软雅黑"/>
          <w:sz w:val="27"/>
        </w:rPr>
        <w:t>日</w:t>
      </w:r>
      <w:r w:rsidRPr="00EB15C6">
        <w:rPr>
          <w:rFonts w:ascii="微软雅黑" w:eastAsia="微软雅黑" w:hAnsi="微软雅黑"/>
          <w:sz w:val="27"/>
        </w:rPr>
        <w:t>)</w:t>
      </w:r>
      <w:r w:rsidRPr="00EB15C6">
        <w:rPr>
          <w:rFonts w:ascii="微软雅黑" w:eastAsia="微软雅黑" w:hAnsi="微软雅黑"/>
          <w:sz w:val="27"/>
        </w:rPr>
        <w:t>起，国家电网将对适用范围内的分布式光伏发电项目提供系统接入方案制定、并网检测、调试等全过程服务，不收取费用。根据此前国家电网发布的《分布式光伏发电并网服务工作意见》，</w:t>
      </w:r>
      <w:r w:rsidRPr="00EB15C6">
        <w:rPr>
          <w:rFonts w:ascii="微软雅黑" w:eastAsia="微软雅黑" w:hAnsi="微软雅黑"/>
          <w:sz w:val="27"/>
        </w:rPr>
        <w:t>10</w:t>
      </w:r>
      <w:r w:rsidRPr="00EB15C6">
        <w:rPr>
          <w:rFonts w:ascii="微软雅黑" w:eastAsia="微软雅黑" w:hAnsi="微软雅黑"/>
          <w:sz w:val="27"/>
        </w:rPr>
        <w:t>千伏及以下电压等级接入电网，且单个并网点总装机容量不超过</w:t>
      </w:r>
      <w:r w:rsidRPr="00EB15C6">
        <w:rPr>
          <w:rFonts w:ascii="微软雅黑" w:eastAsia="微软雅黑" w:hAnsi="微软雅黑"/>
          <w:sz w:val="27"/>
        </w:rPr>
        <w:t>6</w:t>
      </w:r>
      <w:r w:rsidRPr="00EB15C6">
        <w:rPr>
          <w:rFonts w:ascii="微软雅黑" w:eastAsia="微软雅黑" w:hAnsi="微软雅黑"/>
          <w:sz w:val="27"/>
        </w:rPr>
        <w:t>兆瓦的分布式光伏项目接入公共电网的费用，将由电网企业投</w:t>
      </w:r>
      <w:r w:rsidRPr="00EB15C6">
        <w:rPr>
          <w:rFonts w:ascii="微软雅黑" w:eastAsia="微软雅黑" w:hAnsi="微软雅黑"/>
          <w:sz w:val="27"/>
        </w:rPr>
        <w:lastRenderedPageBreak/>
        <w:t>资。</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与此同时，财政部、国家发改委、国家能源局</w:t>
      </w:r>
      <w:r w:rsidRPr="00EB15C6">
        <w:rPr>
          <w:rFonts w:ascii="微软雅黑" w:eastAsia="微软雅黑" w:hAnsi="微软雅黑"/>
          <w:sz w:val="27"/>
        </w:rPr>
        <w:t>29</w:t>
      </w:r>
      <w:r w:rsidRPr="00EB15C6">
        <w:rPr>
          <w:rFonts w:ascii="微软雅黑" w:eastAsia="微软雅黑" w:hAnsi="微软雅黑"/>
          <w:sz w:val="27"/>
        </w:rPr>
        <w:t>日印发《可再生能源电价附加补助资金补助目录</w:t>
      </w:r>
      <w:r w:rsidRPr="00EB15C6">
        <w:rPr>
          <w:rFonts w:ascii="微软雅黑" w:eastAsia="微软雅黑" w:hAnsi="微软雅黑"/>
          <w:sz w:val="27"/>
        </w:rPr>
        <w:t>(</w:t>
      </w:r>
      <w:r w:rsidRPr="00EB15C6">
        <w:rPr>
          <w:rFonts w:ascii="微软雅黑" w:eastAsia="微软雅黑" w:hAnsi="微软雅黑"/>
          <w:sz w:val="27"/>
        </w:rPr>
        <w:t>第二批</w:t>
      </w:r>
      <w:r w:rsidRPr="00EB15C6">
        <w:rPr>
          <w:rFonts w:ascii="微软雅黑" w:eastAsia="微软雅黑" w:hAnsi="微软雅黑"/>
          <w:sz w:val="27"/>
        </w:rPr>
        <w:t>)</w:t>
      </w:r>
      <w:r w:rsidRPr="00EB15C6">
        <w:rPr>
          <w:rFonts w:ascii="微软雅黑" w:eastAsia="微软雅黑" w:hAnsi="微软雅黑"/>
          <w:sz w:val="27"/>
        </w:rPr>
        <w:t>的通知》，共有</w:t>
      </w:r>
      <w:r w:rsidRPr="00EB15C6">
        <w:rPr>
          <w:rFonts w:ascii="微软雅黑" w:eastAsia="微软雅黑" w:hAnsi="微软雅黑"/>
          <w:sz w:val="27"/>
        </w:rPr>
        <w:t>26</w:t>
      </w:r>
      <w:r w:rsidRPr="00EB15C6">
        <w:rPr>
          <w:rFonts w:ascii="微软雅黑" w:eastAsia="微软雅黑" w:hAnsi="微软雅黑"/>
          <w:sz w:val="27"/>
        </w:rPr>
        <w:t>个省市的风电、太阳能、</w:t>
      </w:r>
      <w:r w:rsidRPr="00EB15C6">
        <w:rPr>
          <w:rFonts w:ascii="微软雅黑" w:eastAsia="微软雅黑" w:hAnsi="微软雅黑"/>
          <w:sz w:val="27"/>
        </w:rPr>
        <w:t>生物质能、风光互补项目入选。</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国家能源局官员近日对媒体表示，该局正计划召开全国光伏工作会议，研究行业发展问题和配套支持政策，包括《促进我国光伏产业发展的指导意见》、《分布式光伏发电示范区实施办法和电价补贴标准》等。</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风电光伏等新能源项目由于属于间歇性能源，其接入对电网电压稳定构成一定影响，消纳问题一直是新能源发展中的最大障碍。发改委能源研究中心研究员王斯成曾表示，光伏并网一个接入点的费用就需</w:t>
      </w:r>
      <w:r w:rsidRPr="00EB15C6">
        <w:rPr>
          <w:rFonts w:ascii="微软雅黑" w:eastAsia="微软雅黑" w:hAnsi="微软雅黑"/>
          <w:sz w:val="27"/>
        </w:rPr>
        <w:t>42</w:t>
      </w:r>
      <w:r w:rsidRPr="00EB15C6">
        <w:rPr>
          <w:rFonts w:ascii="微软雅黑" w:eastAsia="微软雅黑" w:hAnsi="微软雅黑"/>
          <w:sz w:val="27"/>
        </w:rPr>
        <w:t>万元，以</w:t>
      </w:r>
      <w:r w:rsidRPr="00EB15C6">
        <w:rPr>
          <w:rFonts w:ascii="微软雅黑" w:eastAsia="微软雅黑" w:hAnsi="微软雅黑"/>
          <w:sz w:val="27"/>
        </w:rPr>
        <w:t>1</w:t>
      </w:r>
      <w:r w:rsidRPr="00EB15C6">
        <w:rPr>
          <w:rFonts w:ascii="微软雅黑" w:eastAsia="微软雅黑" w:hAnsi="微软雅黑"/>
          <w:sz w:val="27"/>
        </w:rPr>
        <w:t>兆瓦的项目为例，接入点需</w:t>
      </w:r>
      <w:r w:rsidRPr="00EB15C6">
        <w:rPr>
          <w:rFonts w:ascii="微软雅黑" w:eastAsia="微软雅黑" w:hAnsi="微软雅黑"/>
          <w:sz w:val="27"/>
        </w:rPr>
        <w:t>10</w:t>
      </w:r>
      <w:r w:rsidRPr="00EB15C6">
        <w:rPr>
          <w:rFonts w:ascii="微软雅黑" w:eastAsia="微软雅黑" w:hAnsi="微软雅黑"/>
          <w:sz w:val="27"/>
        </w:rPr>
        <w:t>个以上，仅接入费用就要</w:t>
      </w:r>
      <w:r w:rsidRPr="00EB15C6">
        <w:rPr>
          <w:rFonts w:ascii="微软雅黑" w:eastAsia="微软雅黑" w:hAnsi="微软雅黑"/>
          <w:sz w:val="27"/>
        </w:rPr>
        <w:t>400</w:t>
      </w:r>
      <w:r w:rsidRPr="00EB15C6">
        <w:rPr>
          <w:rFonts w:ascii="微软雅黑" w:eastAsia="微软雅黑" w:hAnsi="微软雅黑"/>
          <w:sz w:val="27"/>
        </w:rPr>
        <w:t>多万元。</w:t>
      </w:r>
    </w:p>
    <w:p w:rsidR="00EB15C6" w:rsidRPr="00EB15C6" w:rsidRDefault="00EB15C6" w:rsidP="00EB15C6">
      <w:pPr>
        <w:pStyle w:val="a3"/>
        <w:spacing w:before="0" w:beforeAutospacing="0" w:after="0" w:afterAutospacing="0"/>
        <w:ind w:firstLineChars="200" w:firstLine="540"/>
        <w:divId w:val="533154087"/>
        <w:rPr>
          <w:rFonts w:ascii="微软雅黑" w:eastAsia="微软雅黑" w:hAnsi="微软雅黑"/>
          <w:sz w:val="27"/>
        </w:rPr>
      </w:pPr>
      <w:r w:rsidRPr="00EB15C6">
        <w:rPr>
          <w:rFonts w:ascii="微软雅黑" w:eastAsia="微软雅黑" w:hAnsi="微软雅黑"/>
          <w:sz w:val="27"/>
        </w:rPr>
        <w:t>国家电网公司副总经理舒印彪在媒体通气会</w:t>
      </w:r>
      <w:r w:rsidRPr="00EB15C6">
        <w:rPr>
          <w:rFonts w:ascii="微软雅黑" w:eastAsia="微软雅黑" w:hAnsi="微软雅黑"/>
          <w:sz w:val="27"/>
        </w:rPr>
        <w:t>上表示，公司在电网建设、并网接入、市场消纳、运行管理、标准制定等方面取得了重大突破，总体满足了我国光伏发电快速发展的需要。截至今年</w:t>
      </w:r>
      <w:r w:rsidRPr="00EB15C6">
        <w:rPr>
          <w:rFonts w:ascii="微软雅黑" w:eastAsia="微软雅黑" w:hAnsi="微软雅黑"/>
          <w:sz w:val="27"/>
        </w:rPr>
        <w:t>9</w:t>
      </w:r>
      <w:r w:rsidRPr="00EB15C6">
        <w:rPr>
          <w:rFonts w:ascii="微软雅黑" w:eastAsia="微软雅黑" w:hAnsi="微软雅黑"/>
          <w:sz w:val="27"/>
        </w:rPr>
        <w:t>月，公司经营区域内光伏发电并网容量</w:t>
      </w:r>
      <w:r w:rsidRPr="00EB15C6">
        <w:rPr>
          <w:rFonts w:ascii="微软雅黑" w:eastAsia="微软雅黑" w:hAnsi="微软雅黑"/>
          <w:sz w:val="27"/>
        </w:rPr>
        <w:t>271</w:t>
      </w:r>
      <w:r w:rsidRPr="00EB15C6">
        <w:rPr>
          <w:rFonts w:ascii="微软雅黑" w:eastAsia="微软雅黑" w:hAnsi="微软雅黑"/>
          <w:sz w:val="27"/>
        </w:rPr>
        <w:t>万千瓦，同比增加</w:t>
      </w:r>
      <w:r w:rsidRPr="00EB15C6">
        <w:rPr>
          <w:rFonts w:ascii="微软雅黑" w:eastAsia="微软雅黑" w:hAnsi="微软雅黑"/>
          <w:sz w:val="27"/>
        </w:rPr>
        <w:t>4.2</w:t>
      </w:r>
      <w:r w:rsidRPr="00EB15C6">
        <w:rPr>
          <w:rFonts w:ascii="微软雅黑" w:eastAsia="微软雅黑" w:hAnsi="微软雅黑"/>
          <w:sz w:val="27"/>
        </w:rPr>
        <w:t>倍</w:t>
      </w:r>
      <w:r w:rsidRPr="00EB15C6">
        <w:rPr>
          <w:rFonts w:ascii="微软雅黑" w:eastAsia="微软雅黑" w:hAnsi="微软雅黑"/>
          <w:sz w:val="27"/>
        </w:rPr>
        <w:t>;</w:t>
      </w:r>
      <w:r w:rsidRPr="00EB15C6">
        <w:rPr>
          <w:rFonts w:ascii="微软雅黑" w:eastAsia="微软雅黑" w:hAnsi="微软雅黑"/>
          <w:sz w:val="27"/>
        </w:rPr>
        <w:t>发电量</w:t>
      </w:r>
      <w:r w:rsidRPr="00EB15C6">
        <w:rPr>
          <w:rFonts w:ascii="微软雅黑" w:eastAsia="微软雅黑" w:hAnsi="微软雅黑"/>
          <w:sz w:val="27"/>
        </w:rPr>
        <w:t>25.2</w:t>
      </w:r>
      <w:r w:rsidRPr="00EB15C6">
        <w:rPr>
          <w:rFonts w:ascii="微软雅黑" w:eastAsia="微软雅黑" w:hAnsi="微软雅黑"/>
          <w:sz w:val="27"/>
        </w:rPr>
        <w:t>亿千瓦时，同比增加</w:t>
      </w:r>
      <w:r w:rsidRPr="00EB15C6">
        <w:rPr>
          <w:rFonts w:ascii="微软雅黑" w:eastAsia="微软雅黑" w:hAnsi="微软雅黑"/>
          <w:sz w:val="27"/>
        </w:rPr>
        <w:t>5.4</w:t>
      </w:r>
      <w:r w:rsidRPr="00EB15C6">
        <w:rPr>
          <w:rFonts w:ascii="微软雅黑" w:eastAsia="微软雅黑" w:hAnsi="微软雅黑"/>
          <w:sz w:val="27"/>
        </w:rPr>
        <w:t>倍。我国已成为光伏发电装机增长速度最快的国家之一。</w:t>
      </w:r>
      <w:bookmarkEnd w:id="0"/>
    </w:p>
    <w:sectPr w:rsidR="00EB15C6" w:rsidRPr="00EB15C6">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5C6" w:rsidRDefault="00EB15C6" w:rsidP="00EB15C6">
      <w:r>
        <w:separator/>
      </w:r>
    </w:p>
  </w:endnote>
  <w:endnote w:type="continuationSeparator" w:id="0">
    <w:p w:rsidR="00EB15C6" w:rsidRDefault="00EB15C6" w:rsidP="00EB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5C6" w:rsidRDefault="00EB15C6" w:rsidP="00EB15C6">
      <w:r>
        <w:separator/>
      </w:r>
    </w:p>
  </w:footnote>
  <w:footnote w:type="continuationSeparator" w:id="0">
    <w:p w:rsidR="00EB15C6" w:rsidRDefault="00EB15C6" w:rsidP="00EB1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B15C6"/>
    <w:rsid w:val="00EB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0C25686-83BC-4974-B287-015D68EF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0"/>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link w:val="20"/>
    <w:uiPriority w:val="9"/>
    <w:qFormat/>
    <w:pPr>
      <w:spacing w:after="100" w:afterAutospacing="1"/>
      <w:jc w:val="left"/>
      <w:outlineLvl w:val="1"/>
    </w:pPr>
    <w:rPr>
      <w:rFonts w:ascii="微软雅黑" w:eastAsia="微软雅黑" w:hAnsi="微软雅黑"/>
      <w:b/>
      <w:bCs/>
      <w:sz w:val="27"/>
      <w:szCs w:val="36"/>
    </w:rPr>
  </w:style>
  <w:style w:type="paragraph" w:styleId="3">
    <w:name w:val="heading 3"/>
    <w:basedOn w:val="a"/>
    <w:next w:val="a"/>
    <w:link w:val="30"/>
    <w:uiPriority w:val="9"/>
    <w:semiHidden/>
    <w:unhideWhenUsed/>
    <w:qFormat/>
    <w:rsid w:val="00EB15C6"/>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微软雅黑" w:eastAsia="微软雅黑" w:hAnsi="微软雅黑" w:cs="宋体"/>
      <w:b/>
      <w:bCs/>
      <w:color w:val="161616"/>
      <w:kern w:val="2"/>
      <w:sz w:val="30"/>
      <w:szCs w:val="48"/>
    </w:rPr>
  </w:style>
  <w:style w:type="character" w:customStyle="1" w:styleId="20">
    <w:name w:val="标题 2 字符"/>
    <w:basedOn w:val="a0"/>
    <w:link w:val="2"/>
    <w:uiPriority w:val="9"/>
    <w:rPr>
      <w:rFonts w:ascii="微软雅黑" w:eastAsia="微软雅黑" w:hAnsi="微软雅黑" w:cs="宋体"/>
      <w:b/>
      <w:bCs/>
      <w:color w:val="161616"/>
      <w:kern w:val="2"/>
      <w:sz w:val="27"/>
      <w:szCs w:val="36"/>
    </w:rPr>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a5"/>
    <w:uiPriority w:val="99"/>
    <w:unhideWhenUsed/>
    <w:rsid w:val="00EB15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15C6"/>
    <w:rPr>
      <w:rFonts w:ascii="宋体" w:eastAsia="宋体" w:hAnsi="宋体" w:cs="宋体"/>
      <w:sz w:val="18"/>
      <w:szCs w:val="18"/>
    </w:rPr>
  </w:style>
  <w:style w:type="paragraph" w:styleId="a6">
    <w:name w:val="footer"/>
    <w:basedOn w:val="a"/>
    <w:link w:val="a7"/>
    <w:uiPriority w:val="99"/>
    <w:unhideWhenUsed/>
    <w:rsid w:val="00EB15C6"/>
    <w:pPr>
      <w:tabs>
        <w:tab w:val="center" w:pos="4153"/>
        <w:tab w:val="right" w:pos="8306"/>
      </w:tabs>
      <w:snapToGrid w:val="0"/>
    </w:pPr>
    <w:rPr>
      <w:sz w:val="18"/>
      <w:szCs w:val="18"/>
    </w:rPr>
  </w:style>
  <w:style w:type="character" w:customStyle="1" w:styleId="a7">
    <w:name w:val="页脚 字符"/>
    <w:basedOn w:val="a0"/>
    <w:link w:val="a6"/>
    <w:uiPriority w:val="99"/>
    <w:rsid w:val="00EB15C6"/>
    <w:rPr>
      <w:rFonts w:ascii="宋体" w:eastAsia="宋体" w:hAnsi="宋体" w:cs="宋体"/>
      <w:sz w:val="18"/>
      <w:szCs w:val="18"/>
    </w:rPr>
  </w:style>
  <w:style w:type="character" w:customStyle="1" w:styleId="30">
    <w:name w:val="标题 3 字符"/>
    <w:basedOn w:val="a0"/>
    <w:link w:val="3"/>
    <w:uiPriority w:val="9"/>
    <w:semiHidden/>
    <w:rsid w:val="00EB15C6"/>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2022-12-10T01:31:00Z</dcterms:created>
  <dcterms:modified xsi:type="dcterms:W3CDTF">2022-12-10T01:31:00Z</dcterms:modified>
</cp:coreProperties>
</file>